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0C" w:rsidRDefault="00364E0C" w:rsidP="00C06877">
      <w:pPr>
        <w:jc w:val="center"/>
      </w:pPr>
      <w:proofErr w:type="spellStart"/>
      <w:r>
        <w:t>Clarehouse</w:t>
      </w:r>
      <w:proofErr w:type="spellEnd"/>
      <w:r>
        <w:t xml:space="preserve"> Assignment</w:t>
      </w:r>
    </w:p>
    <w:p w:rsidR="00364E0C" w:rsidRDefault="00877724" w:rsidP="00364E0C">
      <w:r>
        <w:t xml:space="preserve">During your two days at </w:t>
      </w:r>
      <w:proofErr w:type="spellStart"/>
      <w:r>
        <w:t>Clarehouse</w:t>
      </w:r>
      <w:proofErr w:type="spellEnd"/>
      <w:r>
        <w:t xml:space="preserve"> (CH) you will complete this one assignment.  Submit your assignment to the appropriate last day of your rotation.  Each of the following questions is worth up to 10 points.  Please be descriptive in your answers.  </w:t>
      </w:r>
    </w:p>
    <w:p w:rsidR="00364E0C" w:rsidRDefault="00364E0C" w:rsidP="00C06877">
      <w:pPr>
        <w:pStyle w:val="ListParagraph"/>
        <w:numPr>
          <w:ilvl w:val="0"/>
          <w:numId w:val="2"/>
        </w:numPr>
        <w:spacing w:line="720" w:lineRule="auto"/>
      </w:pPr>
      <w:r>
        <w:t xml:space="preserve">What is </w:t>
      </w:r>
      <w:proofErr w:type="spellStart"/>
      <w:r>
        <w:t>Clarehouse</w:t>
      </w:r>
      <w:proofErr w:type="spellEnd"/>
      <w:r>
        <w:t xml:space="preserve"> or an Omega home?</w:t>
      </w:r>
    </w:p>
    <w:p w:rsidR="00C06877" w:rsidRDefault="00364E0C" w:rsidP="00EF4772">
      <w:pPr>
        <w:pStyle w:val="ListParagraph"/>
        <w:numPr>
          <w:ilvl w:val="0"/>
          <w:numId w:val="2"/>
        </w:numPr>
        <w:spacing w:line="720" w:lineRule="auto"/>
      </w:pPr>
      <w:r>
        <w:t xml:space="preserve">What is the purpose of </w:t>
      </w:r>
      <w:proofErr w:type="spellStart"/>
      <w:r>
        <w:t>Clarehouse</w:t>
      </w:r>
      <w:proofErr w:type="spellEnd"/>
      <w:r>
        <w:t xml:space="preserve"> and </w:t>
      </w:r>
      <w:r w:rsidR="00C06877">
        <w:t>describe services</w:t>
      </w:r>
      <w:r w:rsidR="00D20E89">
        <w:t xml:space="preserve"> </w:t>
      </w:r>
      <w:r>
        <w:t>provid</w:t>
      </w:r>
      <w:r w:rsidR="00D20E89">
        <w:t>ed</w:t>
      </w:r>
      <w:r>
        <w:t>?</w:t>
      </w:r>
    </w:p>
    <w:p w:rsidR="00364E0C" w:rsidRDefault="00364E0C" w:rsidP="00C06877">
      <w:pPr>
        <w:pStyle w:val="ListParagraph"/>
        <w:numPr>
          <w:ilvl w:val="0"/>
          <w:numId w:val="2"/>
        </w:numPr>
        <w:spacing w:line="720" w:lineRule="auto"/>
      </w:pPr>
      <w:r>
        <w:t xml:space="preserve">What are the core beliefs of </w:t>
      </w:r>
      <w:proofErr w:type="spellStart"/>
      <w:r>
        <w:t>Clarehouse</w:t>
      </w:r>
      <w:proofErr w:type="spellEnd"/>
    </w:p>
    <w:p w:rsidR="0094054F" w:rsidRDefault="0094054F" w:rsidP="00C06877">
      <w:pPr>
        <w:pStyle w:val="ListParagraph"/>
        <w:numPr>
          <w:ilvl w:val="0"/>
          <w:numId w:val="2"/>
        </w:numPr>
        <w:spacing w:line="720" w:lineRule="auto"/>
      </w:pPr>
      <w:r>
        <w:t xml:space="preserve">How does the care at </w:t>
      </w:r>
      <w:proofErr w:type="spellStart"/>
      <w:r>
        <w:t>Clarehouse</w:t>
      </w:r>
      <w:proofErr w:type="spellEnd"/>
      <w:r>
        <w:t xml:space="preserve"> differ from other medical facilities? </w:t>
      </w:r>
    </w:p>
    <w:p w:rsidR="00877724" w:rsidRDefault="00877724" w:rsidP="00C06877">
      <w:pPr>
        <w:pStyle w:val="ListParagraph"/>
        <w:numPr>
          <w:ilvl w:val="0"/>
          <w:numId w:val="2"/>
        </w:numPr>
        <w:spacing w:line="720" w:lineRule="auto"/>
      </w:pPr>
      <w:r>
        <w:t>Describe the role of the nurse in the process of death &amp; dying</w:t>
      </w:r>
    </w:p>
    <w:p w:rsidR="00D20E89" w:rsidRDefault="0094054F" w:rsidP="00C06877">
      <w:pPr>
        <w:pStyle w:val="ListParagraph"/>
        <w:numPr>
          <w:ilvl w:val="0"/>
          <w:numId w:val="2"/>
        </w:numPr>
        <w:spacing w:line="720" w:lineRule="auto"/>
      </w:pPr>
      <w:r>
        <w:t xml:space="preserve">What role is the role of the LPN at </w:t>
      </w:r>
      <w:proofErr w:type="spellStart"/>
      <w:r>
        <w:t>Clarehouse</w:t>
      </w:r>
      <w:proofErr w:type="spellEnd"/>
      <w:r>
        <w:t xml:space="preserve">? </w:t>
      </w:r>
      <w:r w:rsidR="00364E0C">
        <w:t xml:space="preserve"> </w:t>
      </w:r>
    </w:p>
    <w:p w:rsidR="00877724" w:rsidRDefault="00D20E89" w:rsidP="00A0197B">
      <w:pPr>
        <w:pStyle w:val="ListParagraph"/>
        <w:numPr>
          <w:ilvl w:val="0"/>
          <w:numId w:val="2"/>
        </w:numPr>
        <w:spacing w:after="0" w:line="240" w:lineRule="auto"/>
      </w:pPr>
      <w:r>
        <w:t xml:space="preserve">What are </w:t>
      </w:r>
      <w:proofErr w:type="spellStart"/>
      <w:r w:rsidR="0001023C">
        <w:t>Kubbler</w:t>
      </w:r>
      <w:proofErr w:type="spellEnd"/>
      <w:r w:rsidR="0001023C">
        <w:t>-Ross’s</w:t>
      </w:r>
      <w:r>
        <w:t xml:space="preserve"> 5 stages of grief</w:t>
      </w:r>
      <w:r w:rsidR="00C06877">
        <w:t xml:space="preserve"> relating to death/dying and how is each stage</w:t>
      </w:r>
      <w:r w:rsidR="00877724">
        <w:t xml:space="preserve"> manifested.  Indicate or describe any stages you observed during this rotation. </w:t>
      </w:r>
      <w:r w:rsidR="00C06877">
        <w:t xml:space="preserve"> </w:t>
      </w:r>
    </w:p>
    <w:p w:rsidR="00A0197B" w:rsidRDefault="00A0197B" w:rsidP="00A0197B">
      <w:pPr>
        <w:pStyle w:val="ListParagraph"/>
        <w:spacing w:after="0" w:line="240" w:lineRule="auto"/>
      </w:pPr>
    </w:p>
    <w:p w:rsidR="00D20E89" w:rsidRDefault="00D20E89" w:rsidP="00A0197B">
      <w:pPr>
        <w:pStyle w:val="ListParagraph"/>
        <w:numPr>
          <w:ilvl w:val="0"/>
          <w:numId w:val="2"/>
        </w:numPr>
        <w:spacing w:line="240" w:lineRule="auto"/>
      </w:pPr>
      <w:r>
        <w:t xml:space="preserve">Death experiences are different with each individual.  </w:t>
      </w:r>
      <w:r w:rsidR="0094054F">
        <w:t xml:space="preserve">What </w:t>
      </w:r>
      <w:r w:rsidR="00C06877">
        <w:t>are signs/symptoms of impending death? Indicate any symptoms you were able to observe with an *</w:t>
      </w:r>
      <w:r>
        <w:t xml:space="preserve"> </w:t>
      </w:r>
    </w:p>
    <w:p w:rsidR="00A0197B" w:rsidRDefault="00A0197B" w:rsidP="00A0197B">
      <w:pPr>
        <w:pStyle w:val="ListParagraph"/>
      </w:pPr>
    </w:p>
    <w:p w:rsidR="00A0197B" w:rsidRDefault="00A0197B" w:rsidP="00A0197B">
      <w:pPr>
        <w:pStyle w:val="ListParagraph"/>
        <w:spacing w:line="240" w:lineRule="auto"/>
      </w:pPr>
    </w:p>
    <w:p w:rsidR="00877724" w:rsidRDefault="00877724" w:rsidP="00C06877">
      <w:pPr>
        <w:pStyle w:val="ListParagraph"/>
        <w:numPr>
          <w:ilvl w:val="0"/>
          <w:numId w:val="2"/>
        </w:numPr>
        <w:spacing w:line="720" w:lineRule="auto"/>
      </w:pPr>
      <w:r>
        <w:t xml:space="preserve">What, if any, of your opinions relating to death &amp; dying changed because of this rotation? </w:t>
      </w:r>
    </w:p>
    <w:p w:rsidR="0094054F" w:rsidRDefault="00C06877" w:rsidP="00C06877">
      <w:pPr>
        <w:pStyle w:val="ListParagraph"/>
        <w:numPr>
          <w:ilvl w:val="0"/>
          <w:numId w:val="2"/>
        </w:numPr>
        <w:spacing w:line="720" w:lineRule="auto"/>
      </w:pPr>
      <w:r>
        <w:t xml:space="preserve">Describe your experience at </w:t>
      </w:r>
      <w:proofErr w:type="spellStart"/>
      <w:r>
        <w:t>Clarehouse</w:t>
      </w:r>
      <w:proofErr w:type="spellEnd"/>
      <w:r>
        <w:t xml:space="preserve"> as either positive or negative and discuss why.  </w:t>
      </w:r>
      <w:r w:rsidR="0094054F">
        <w:t xml:space="preserve"> </w:t>
      </w:r>
    </w:p>
    <w:p w:rsidR="0001023C" w:rsidRDefault="0001023C" w:rsidP="0001023C">
      <w:pPr>
        <w:spacing w:line="240" w:lineRule="auto"/>
        <w:ind w:left="360"/>
      </w:pPr>
      <w:r>
        <w:t>Conduct a guest/family interview and identify 3-5 appropriate nursing diagnoses</w:t>
      </w:r>
      <w:r w:rsidR="00FD698C">
        <w:t xml:space="preserve"> based on your interview</w:t>
      </w:r>
      <w:r>
        <w:t xml:space="preserve">.  Using one of your nursing diagnoses, complete a plan of care with 3-5 priority nursing interventions.  </w:t>
      </w:r>
    </w:p>
    <w:p w:rsidR="0001023C" w:rsidRDefault="0001023C" w:rsidP="0001023C">
      <w:pPr>
        <w:spacing w:line="240" w:lineRule="auto"/>
        <w:ind w:left="360"/>
      </w:pPr>
      <w:r>
        <w:t xml:space="preserve">Suggested topics for conversation:  </w:t>
      </w:r>
    </w:p>
    <w:p w:rsidR="0001023C" w:rsidRDefault="0001023C" w:rsidP="0001023C">
      <w:pPr>
        <w:spacing w:line="240" w:lineRule="auto"/>
        <w:ind w:left="360"/>
      </w:pPr>
      <w:r>
        <w:t>Guest/family concerns relating to impending death</w:t>
      </w:r>
    </w:p>
    <w:p w:rsidR="00FD698C" w:rsidRDefault="00FD698C" w:rsidP="0001023C">
      <w:pPr>
        <w:spacing w:line="240" w:lineRule="auto"/>
        <w:ind w:left="360"/>
      </w:pPr>
      <w:r>
        <w:t>Pain/Comfort</w:t>
      </w:r>
    </w:p>
    <w:p w:rsidR="00DF02B6" w:rsidRDefault="00DF02B6" w:rsidP="0001023C">
      <w:pPr>
        <w:spacing w:line="240" w:lineRule="auto"/>
        <w:ind w:left="360"/>
      </w:pPr>
      <w:r>
        <w:t>Spiritual needs</w:t>
      </w:r>
    </w:p>
    <w:p w:rsidR="00DF02B6" w:rsidRDefault="00DF02B6" w:rsidP="0001023C">
      <w:pPr>
        <w:spacing w:line="240" w:lineRule="auto"/>
        <w:ind w:left="360"/>
      </w:pPr>
      <w:r>
        <w:t>Be there/listen</w:t>
      </w:r>
    </w:p>
    <w:p w:rsidR="00FD698C" w:rsidRDefault="00FD698C" w:rsidP="00FD698C">
      <w:pPr>
        <w:pStyle w:val="ListParagraph"/>
        <w:numPr>
          <w:ilvl w:val="0"/>
          <w:numId w:val="4"/>
        </w:numPr>
        <w:spacing w:line="240" w:lineRule="auto"/>
      </w:pPr>
      <w:bookmarkStart w:id="0" w:name="_GoBack"/>
      <w:bookmarkEnd w:id="0"/>
      <w:r>
        <w:lastRenderedPageBreak/>
        <w:t xml:space="preserve"> </w:t>
      </w:r>
    </w:p>
    <w:p w:rsidR="00FD698C" w:rsidRDefault="00FD698C" w:rsidP="00FD698C">
      <w:pPr>
        <w:pStyle w:val="ListParagraph"/>
        <w:numPr>
          <w:ilvl w:val="0"/>
          <w:numId w:val="4"/>
        </w:numPr>
        <w:spacing w:line="240" w:lineRule="auto"/>
      </w:pPr>
      <w:r>
        <w:t xml:space="preserve"> </w:t>
      </w:r>
    </w:p>
    <w:p w:rsidR="00FD698C" w:rsidRDefault="00FD698C" w:rsidP="00FD698C">
      <w:pPr>
        <w:pStyle w:val="ListParagraph"/>
        <w:numPr>
          <w:ilvl w:val="0"/>
          <w:numId w:val="4"/>
        </w:numPr>
        <w:spacing w:line="240" w:lineRule="auto"/>
      </w:pPr>
      <w:r>
        <w:t xml:space="preserve"> </w:t>
      </w:r>
    </w:p>
    <w:p w:rsidR="00FD698C" w:rsidRDefault="00FD698C" w:rsidP="00FD698C">
      <w:pPr>
        <w:pStyle w:val="ListParagraph"/>
        <w:numPr>
          <w:ilvl w:val="0"/>
          <w:numId w:val="4"/>
        </w:numPr>
        <w:spacing w:line="240" w:lineRule="auto"/>
      </w:pPr>
      <w:r>
        <w:t xml:space="preserve"> </w:t>
      </w:r>
    </w:p>
    <w:p w:rsidR="00FD698C" w:rsidRDefault="00FD698C" w:rsidP="00FD698C">
      <w:pPr>
        <w:pStyle w:val="ListParagraph"/>
        <w:numPr>
          <w:ilvl w:val="0"/>
          <w:numId w:val="4"/>
        </w:numPr>
        <w:spacing w:line="240" w:lineRule="auto"/>
      </w:pPr>
      <w:r>
        <w:t xml:space="preserve"> </w:t>
      </w:r>
    </w:p>
    <w:p w:rsidR="0001023C" w:rsidRDefault="0001023C" w:rsidP="0001023C">
      <w:pPr>
        <w:spacing w:line="240" w:lineRule="auto"/>
        <w:ind w:left="360"/>
      </w:pPr>
    </w:p>
    <w:p w:rsidR="0001023C" w:rsidRDefault="0001023C" w:rsidP="0001023C">
      <w:pPr>
        <w:spacing w:line="240" w:lineRule="auto"/>
        <w:ind w:left="360"/>
      </w:pPr>
    </w:p>
    <w:tbl>
      <w:tblPr>
        <w:tblStyle w:val="TableGrid"/>
        <w:tblW w:w="0" w:type="auto"/>
        <w:tblInd w:w="360" w:type="dxa"/>
        <w:tblLook w:val="04A0" w:firstRow="1" w:lastRow="0" w:firstColumn="1" w:lastColumn="0" w:noHBand="0" w:noVBand="1"/>
      </w:tblPr>
      <w:tblGrid>
        <w:gridCol w:w="2242"/>
        <w:gridCol w:w="2265"/>
        <w:gridCol w:w="2238"/>
        <w:gridCol w:w="2245"/>
      </w:tblGrid>
      <w:tr w:rsidR="0001023C" w:rsidTr="0001023C">
        <w:tc>
          <w:tcPr>
            <w:tcW w:w="2242" w:type="dxa"/>
          </w:tcPr>
          <w:p w:rsidR="0001023C" w:rsidRPr="0001023C" w:rsidRDefault="0001023C" w:rsidP="0001023C">
            <w:r w:rsidRPr="0001023C">
              <w:t>Nursing Diagnoses</w:t>
            </w:r>
          </w:p>
        </w:tc>
        <w:tc>
          <w:tcPr>
            <w:tcW w:w="2265" w:type="dxa"/>
          </w:tcPr>
          <w:p w:rsidR="0001023C" w:rsidRPr="0001023C" w:rsidRDefault="0001023C" w:rsidP="0001023C">
            <w:r w:rsidRPr="0001023C">
              <w:t>Interventions</w:t>
            </w:r>
          </w:p>
        </w:tc>
        <w:tc>
          <w:tcPr>
            <w:tcW w:w="2238" w:type="dxa"/>
          </w:tcPr>
          <w:p w:rsidR="0001023C" w:rsidRPr="0001023C" w:rsidRDefault="0001023C" w:rsidP="0001023C">
            <w:r w:rsidRPr="0001023C">
              <w:t>Rationale</w:t>
            </w:r>
          </w:p>
        </w:tc>
        <w:tc>
          <w:tcPr>
            <w:tcW w:w="2245" w:type="dxa"/>
          </w:tcPr>
          <w:p w:rsidR="0001023C" w:rsidRPr="0001023C" w:rsidRDefault="0001023C" w:rsidP="0001023C">
            <w:r w:rsidRPr="0001023C">
              <w:t>Evaluation</w:t>
            </w:r>
          </w:p>
        </w:tc>
      </w:tr>
      <w:tr w:rsidR="0001023C" w:rsidTr="0001023C">
        <w:tc>
          <w:tcPr>
            <w:tcW w:w="2242" w:type="dxa"/>
          </w:tcPr>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p w:rsidR="0001023C" w:rsidRDefault="0001023C" w:rsidP="0001023C"/>
        </w:tc>
        <w:tc>
          <w:tcPr>
            <w:tcW w:w="2265" w:type="dxa"/>
          </w:tcPr>
          <w:p w:rsidR="0001023C" w:rsidRDefault="0001023C" w:rsidP="0001023C"/>
        </w:tc>
        <w:tc>
          <w:tcPr>
            <w:tcW w:w="2238" w:type="dxa"/>
          </w:tcPr>
          <w:p w:rsidR="0001023C" w:rsidRDefault="0001023C" w:rsidP="0001023C"/>
        </w:tc>
        <w:tc>
          <w:tcPr>
            <w:tcW w:w="2245" w:type="dxa"/>
          </w:tcPr>
          <w:p w:rsidR="0001023C" w:rsidRDefault="0001023C" w:rsidP="0001023C"/>
        </w:tc>
      </w:tr>
    </w:tbl>
    <w:p w:rsidR="00DA7FFC" w:rsidRDefault="00DA7FFC" w:rsidP="0001023C">
      <w:pPr>
        <w:spacing w:line="240" w:lineRule="auto"/>
        <w:ind w:left="360"/>
      </w:pPr>
    </w:p>
    <w:sectPr w:rsidR="00DA7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502"/>
    <w:multiLevelType w:val="hybridMultilevel"/>
    <w:tmpl w:val="722A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74513"/>
    <w:multiLevelType w:val="hybridMultilevel"/>
    <w:tmpl w:val="597E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D04D4"/>
    <w:multiLevelType w:val="hybridMultilevel"/>
    <w:tmpl w:val="6924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21122"/>
    <w:multiLevelType w:val="hybridMultilevel"/>
    <w:tmpl w:val="CAD0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0C"/>
    <w:rsid w:val="0001023C"/>
    <w:rsid w:val="00364E0C"/>
    <w:rsid w:val="00773C3A"/>
    <w:rsid w:val="00877724"/>
    <w:rsid w:val="0094054F"/>
    <w:rsid w:val="00A0197B"/>
    <w:rsid w:val="00B2194C"/>
    <w:rsid w:val="00C06877"/>
    <w:rsid w:val="00D20E89"/>
    <w:rsid w:val="00DA7FFC"/>
    <w:rsid w:val="00DF02B6"/>
    <w:rsid w:val="00FD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C514"/>
  <w15:chartTrackingRefBased/>
  <w15:docId w15:val="{650D8A30-702D-4F19-BF99-378A6366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E0C"/>
    <w:pPr>
      <w:ind w:left="720"/>
      <w:contextualSpacing/>
    </w:pPr>
  </w:style>
  <w:style w:type="paragraph" w:styleId="BalloonText">
    <w:name w:val="Balloon Text"/>
    <w:basedOn w:val="Normal"/>
    <w:link w:val="BalloonTextChar"/>
    <w:uiPriority w:val="99"/>
    <w:semiHidden/>
    <w:unhideWhenUsed/>
    <w:rsid w:val="00C06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877"/>
    <w:rPr>
      <w:rFonts w:ascii="Segoe UI" w:hAnsi="Segoe UI" w:cs="Segoe UI"/>
      <w:sz w:val="18"/>
      <w:szCs w:val="18"/>
    </w:rPr>
  </w:style>
  <w:style w:type="table" w:styleId="TableGrid">
    <w:name w:val="Table Grid"/>
    <w:basedOn w:val="TableNormal"/>
    <w:uiPriority w:val="39"/>
    <w:rsid w:val="0001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8E723-8F72-42DF-B895-C940D858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Todd</dc:creator>
  <cp:keywords/>
  <dc:description/>
  <cp:lastModifiedBy>Lori Todd</cp:lastModifiedBy>
  <cp:revision>2</cp:revision>
  <cp:lastPrinted>2018-05-09T20:31:00Z</cp:lastPrinted>
  <dcterms:created xsi:type="dcterms:W3CDTF">2018-06-21T20:22:00Z</dcterms:created>
  <dcterms:modified xsi:type="dcterms:W3CDTF">2018-06-21T20:22:00Z</dcterms:modified>
</cp:coreProperties>
</file>