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159" w:rsidRDefault="00964159"/>
    <w:p w:rsidR="003905F3" w:rsidRDefault="003905F3">
      <w:r>
        <w:t xml:space="preserve">During your Maternal Neonatal clinical rotation, you will spend 1 day in Post-Partum care.  In addition to this assignment, you will need to complete an assessment on 1 post-partum patient. Assessment forms are included in the assignment folder.  In addition to skills you perform routinely in the clinical setting, you may also perform fundal massage, suture &amp; staple removal, and other necessary skills to complete your assessment. The completed assignment is due on the Monday following your assigned clinical day. </w:t>
      </w:r>
    </w:p>
    <w:p w:rsidR="003905F3" w:rsidRDefault="003905F3" w:rsidP="003905F3">
      <w:r>
        <w:t>Answer the following questions:</w:t>
      </w:r>
    </w:p>
    <w:p w:rsidR="003905F3" w:rsidRDefault="003905F3" w:rsidP="003905F3">
      <w:r>
        <w:t xml:space="preserve">How frequently are vital signs performed </w:t>
      </w:r>
      <w:r w:rsidR="000602EF">
        <w:t>in the post-partum period</w:t>
      </w:r>
      <w:r>
        <w:t xml:space="preserve"> and what findings would be expected?</w:t>
      </w:r>
    </w:p>
    <w:p w:rsidR="000602EF" w:rsidRDefault="000602EF" w:rsidP="003905F3"/>
    <w:p w:rsidR="003905F3" w:rsidRDefault="003905F3" w:rsidP="003905F3">
      <w:r>
        <w:t>What location(s) should fundus be immediately after delivery, 2 days after delivery and 1 week after delivery?</w:t>
      </w:r>
    </w:p>
    <w:p w:rsidR="000602EF" w:rsidRDefault="000602EF" w:rsidP="003905F3"/>
    <w:p w:rsidR="003905F3" w:rsidRDefault="003905F3" w:rsidP="003905F3">
      <w:r>
        <w:t>What are normal characteristics of lochia and what progression of lochia is expected?</w:t>
      </w:r>
    </w:p>
    <w:p w:rsidR="000602EF" w:rsidRDefault="000602EF" w:rsidP="003905F3"/>
    <w:p w:rsidR="003905F3" w:rsidRDefault="003905F3" w:rsidP="003905F3">
      <w:r>
        <w:t>List appropriate nursing care to be administered for the following findings:</w:t>
      </w:r>
    </w:p>
    <w:p w:rsidR="003905F3" w:rsidRDefault="003905F3" w:rsidP="003905F3">
      <w:r>
        <w:tab/>
        <w:t>Fundus above baseline level</w:t>
      </w:r>
    </w:p>
    <w:p w:rsidR="000602EF" w:rsidRDefault="000602EF" w:rsidP="003905F3"/>
    <w:p w:rsidR="003905F3" w:rsidRDefault="003905F3" w:rsidP="003905F3">
      <w:r>
        <w:tab/>
        <w:t>Fundus displaced from midline</w:t>
      </w:r>
    </w:p>
    <w:p w:rsidR="000602EF" w:rsidRDefault="000602EF" w:rsidP="003905F3"/>
    <w:p w:rsidR="003905F3" w:rsidRDefault="003905F3" w:rsidP="003905F3">
      <w:r>
        <w:tab/>
        <w:t xml:space="preserve">Boggy uterus, heavy lochia </w:t>
      </w:r>
      <w:proofErr w:type="spellStart"/>
      <w:r>
        <w:t>rubra</w:t>
      </w:r>
      <w:proofErr w:type="spellEnd"/>
    </w:p>
    <w:p w:rsidR="000602EF" w:rsidRDefault="000602EF" w:rsidP="003905F3">
      <w:bookmarkStart w:id="0" w:name="_GoBack"/>
      <w:bookmarkEnd w:id="0"/>
    </w:p>
    <w:p w:rsidR="000602EF" w:rsidRDefault="000602EF" w:rsidP="003905F3"/>
    <w:p w:rsidR="003905F3" w:rsidRDefault="003905F3" w:rsidP="003905F3">
      <w:r>
        <w:t>What are common causes of postpartum hemorrhage?</w:t>
      </w:r>
    </w:p>
    <w:p w:rsidR="000602EF" w:rsidRDefault="000602EF" w:rsidP="003905F3"/>
    <w:p w:rsidR="000602EF" w:rsidRDefault="000602EF" w:rsidP="003905F3"/>
    <w:p w:rsidR="003905F3" w:rsidRDefault="003905F3" w:rsidP="003905F3">
      <w:r>
        <w:lastRenderedPageBreak/>
        <w:t>List s/s of infection in the following and describe nursing implications:</w:t>
      </w:r>
    </w:p>
    <w:p w:rsidR="003905F3" w:rsidRDefault="003905F3" w:rsidP="003905F3">
      <w:r>
        <w:tab/>
        <w:t>Uterus</w:t>
      </w:r>
    </w:p>
    <w:p w:rsidR="000602EF" w:rsidRDefault="000602EF" w:rsidP="003905F3"/>
    <w:p w:rsidR="003905F3" w:rsidRDefault="003905F3" w:rsidP="003905F3">
      <w:r>
        <w:tab/>
        <w:t>Incision</w:t>
      </w:r>
    </w:p>
    <w:p w:rsidR="000602EF" w:rsidRDefault="000602EF" w:rsidP="003905F3"/>
    <w:p w:rsidR="003905F3" w:rsidRDefault="003905F3" w:rsidP="003905F3">
      <w:r>
        <w:tab/>
        <w:t>Breast</w:t>
      </w:r>
    </w:p>
    <w:p w:rsidR="000602EF" w:rsidRDefault="000602EF" w:rsidP="003905F3"/>
    <w:p w:rsidR="003905F3" w:rsidRDefault="003905F3" w:rsidP="003905F3">
      <w:r>
        <w:tab/>
        <w:t>Bladder</w:t>
      </w:r>
    </w:p>
    <w:p w:rsidR="000602EF" w:rsidRDefault="000602EF" w:rsidP="003905F3"/>
    <w:p w:rsidR="003905F3" w:rsidRDefault="003905F3" w:rsidP="003905F3">
      <w:r>
        <w:t>List s/s of the following complications and describe nursing actions:</w:t>
      </w:r>
    </w:p>
    <w:p w:rsidR="003905F3" w:rsidRDefault="003905F3" w:rsidP="003905F3">
      <w:r>
        <w:tab/>
        <w:t>Thrombophlebitis</w:t>
      </w:r>
    </w:p>
    <w:p w:rsidR="000602EF" w:rsidRDefault="000602EF" w:rsidP="003905F3"/>
    <w:p w:rsidR="003905F3" w:rsidRDefault="003905F3" w:rsidP="003905F3">
      <w:r>
        <w:tab/>
        <w:t>Embolism</w:t>
      </w:r>
    </w:p>
    <w:p w:rsidR="000602EF" w:rsidRDefault="000602EF" w:rsidP="003905F3"/>
    <w:p w:rsidR="003905F3" w:rsidRDefault="003905F3" w:rsidP="003905F3">
      <w:r>
        <w:tab/>
        <w:t>Disseminated Intravascular Coagulation (DIC)</w:t>
      </w:r>
    </w:p>
    <w:p w:rsidR="000602EF" w:rsidRDefault="000602EF" w:rsidP="003905F3"/>
    <w:p w:rsidR="003905F3" w:rsidRDefault="003905F3" w:rsidP="003905F3">
      <w:r>
        <w:t>Complete a medication card for the following medication:</w:t>
      </w:r>
    </w:p>
    <w:p w:rsidR="003905F3" w:rsidRDefault="000602EF" w:rsidP="003905F3">
      <w:pPr>
        <w:spacing w:after="0" w:line="240" w:lineRule="auto"/>
      </w:pPr>
      <w:r>
        <w:tab/>
        <w:t>Colace</w:t>
      </w:r>
      <w:r>
        <w:tab/>
      </w:r>
      <w:r>
        <w:tab/>
      </w:r>
    </w:p>
    <w:p w:rsidR="003905F3" w:rsidRDefault="003905F3" w:rsidP="003905F3">
      <w:pPr>
        <w:spacing w:after="0" w:line="240" w:lineRule="auto"/>
      </w:pPr>
      <w:r>
        <w:tab/>
        <w:t>Percocet</w:t>
      </w:r>
      <w:r>
        <w:tab/>
      </w:r>
      <w:r>
        <w:tab/>
      </w:r>
      <w:r>
        <w:tab/>
      </w:r>
      <w:r w:rsidR="000602EF">
        <w:t xml:space="preserve"> </w:t>
      </w:r>
    </w:p>
    <w:p w:rsidR="003905F3" w:rsidRDefault="003905F3" w:rsidP="003905F3">
      <w:pPr>
        <w:spacing w:after="0" w:line="240" w:lineRule="auto"/>
      </w:pPr>
      <w:r>
        <w:tab/>
      </w:r>
      <w:proofErr w:type="spellStart"/>
      <w:r>
        <w:t>Methergine</w:t>
      </w:r>
      <w:proofErr w:type="spellEnd"/>
      <w:r>
        <w:tab/>
      </w:r>
      <w:r>
        <w:tab/>
      </w:r>
      <w:r>
        <w:tab/>
      </w:r>
      <w:r w:rsidR="000602EF">
        <w:t xml:space="preserve"> </w:t>
      </w:r>
    </w:p>
    <w:p w:rsidR="003905F3" w:rsidRDefault="003905F3" w:rsidP="003905F3">
      <w:pPr>
        <w:spacing w:after="0" w:line="240" w:lineRule="auto"/>
      </w:pPr>
      <w:r>
        <w:tab/>
        <w:t>Lidocaine spray</w:t>
      </w:r>
      <w:r>
        <w:tab/>
      </w:r>
      <w:r>
        <w:tab/>
      </w:r>
      <w:r w:rsidR="000602EF">
        <w:t xml:space="preserve"> </w:t>
      </w:r>
    </w:p>
    <w:p w:rsidR="003905F3" w:rsidRDefault="003905F3" w:rsidP="003905F3">
      <w:r>
        <w:tab/>
      </w:r>
    </w:p>
    <w:sectPr w:rsidR="003905F3" w:rsidSect="004314E9">
      <w:headerReference w:type="default" r:id="rId7"/>
      <w:pgSz w:w="12240" w:h="15840"/>
      <w:pgMar w:top="1008" w:right="144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F33" w:rsidRDefault="005A3F33" w:rsidP="003905F3">
      <w:pPr>
        <w:spacing w:after="0" w:line="240" w:lineRule="auto"/>
      </w:pPr>
      <w:r>
        <w:separator/>
      </w:r>
    </w:p>
  </w:endnote>
  <w:endnote w:type="continuationSeparator" w:id="0">
    <w:p w:rsidR="005A3F33" w:rsidRDefault="005A3F33" w:rsidP="0039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F33" w:rsidRDefault="005A3F33" w:rsidP="003905F3">
      <w:pPr>
        <w:spacing w:after="0" w:line="240" w:lineRule="auto"/>
      </w:pPr>
      <w:r>
        <w:separator/>
      </w:r>
    </w:p>
  </w:footnote>
  <w:footnote w:type="continuationSeparator" w:id="0">
    <w:p w:rsidR="005A3F33" w:rsidRDefault="005A3F33" w:rsidP="00390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FA33E1D93CE4AA69F9E48A1318C6C4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905F3" w:rsidRDefault="003905F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Central Tech Practical Nursing – Clinical IV Homework</w:t>
        </w:r>
      </w:p>
    </w:sdtContent>
  </w:sdt>
  <w:p w:rsidR="003905F3" w:rsidRDefault="003905F3" w:rsidP="003905F3">
    <w:pPr>
      <w:pStyle w:val="Header"/>
      <w:jc w:val="center"/>
    </w:pPr>
    <w:r>
      <w:t>POST-PARTUM HOMEWORK</w:t>
    </w:r>
  </w:p>
  <w:p w:rsidR="003905F3" w:rsidRDefault="003905F3" w:rsidP="003905F3">
    <w:pPr>
      <w:pStyle w:val="Header"/>
      <w:jc w:val="center"/>
    </w:pPr>
  </w:p>
  <w:p w:rsidR="003905F3" w:rsidRDefault="003905F3" w:rsidP="003905F3">
    <w:pPr>
      <w:pStyle w:val="Header"/>
    </w:pPr>
    <w:r>
      <w:t>NAME: ____________________________DATE ____________CLINICAL DAY 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E183E"/>
    <w:multiLevelType w:val="hybridMultilevel"/>
    <w:tmpl w:val="DBA4A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F3"/>
    <w:rsid w:val="000602EF"/>
    <w:rsid w:val="003905F3"/>
    <w:rsid w:val="004314E9"/>
    <w:rsid w:val="005A3F33"/>
    <w:rsid w:val="005D0A85"/>
    <w:rsid w:val="005E58E7"/>
    <w:rsid w:val="0096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8E807"/>
  <w15:docId w15:val="{45A51C3C-3912-45A1-8393-0059BB8F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5F3"/>
    <w:rPr>
      <w:rFonts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390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5F3"/>
    <w:rPr>
      <w:rFonts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5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0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FA33E1D93CE4AA69F9E48A1318C6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08069-50E7-497C-A7E6-66D40D971EE2}"/>
      </w:docPartPr>
      <w:docPartBody>
        <w:p w:rsidR="00052830" w:rsidRDefault="008812E5" w:rsidP="008812E5">
          <w:pPr>
            <w:pStyle w:val="8FA33E1D93CE4AA69F9E48A1318C6C4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2E5"/>
    <w:rsid w:val="00052830"/>
    <w:rsid w:val="00573545"/>
    <w:rsid w:val="0088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A33E1D93CE4AA69F9E48A1318C6C4B">
    <w:name w:val="8FA33E1D93CE4AA69F9E48A1318C6C4B"/>
    <w:rsid w:val="008812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Tech Practical Nursing – Clinical IV Homework</vt:lpstr>
    </vt:vector>
  </TitlesOfParts>
  <Company>Central Tech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Tech Practical Nursing – Clinical IV Homework</dc:title>
  <dc:creator>PN Instructor</dc:creator>
  <cp:lastModifiedBy>Lori Todd</cp:lastModifiedBy>
  <cp:revision>2</cp:revision>
  <dcterms:created xsi:type="dcterms:W3CDTF">2018-07-05T17:27:00Z</dcterms:created>
  <dcterms:modified xsi:type="dcterms:W3CDTF">2018-07-05T17:27:00Z</dcterms:modified>
</cp:coreProperties>
</file>